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47" w:rsidRDefault="00030E47" w:rsidP="00030E47">
      <w:pPr>
        <w:pStyle w:val="ex1"/>
        <w:spacing w:before="72" w:beforeAutospacing="0" w:after="72" w:afterAutospacing="0"/>
        <w:ind w:left="150" w:right="150" w:firstLine="4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368077" cy="2219325"/>
            <wp:effectExtent l="19050" t="0" r="3523" b="0"/>
            <wp:docPr id="45" name="Рисунок 45" descr="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9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77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E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0E47">
        <w:rPr>
          <w:rFonts w:ascii="Arial" w:hAnsi="Arial" w:cs="Arial"/>
          <w:b/>
          <w:color w:val="000000"/>
          <w:sz w:val="20"/>
          <w:szCs w:val="20"/>
        </w:rPr>
        <w:t>БИОГРАФИЧЕСКИЙ ОЧЕРК</w:t>
      </w:r>
    </w:p>
    <w:p w:rsidR="00030E47" w:rsidRDefault="00030E47" w:rsidP="00030E47">
      <w:pPr>
        <w:pStyle w:val="ex1"/>
        <w:spacing w:before="72" w:beforeAutospacing="0" w:after="72" w:afterAutospacing="0"/>
        <w:ind w:left="150" w:right="150" w:firstLine="450"/>
        <w:jc w:val="both"/>
        <w:rPr>
          <w:rFonts w:ascii="Arial" w:hAnsi="Arial" w:cs="Arial"/>
          <w:color w:val="000000"/>
          <w:sz w:val="20"/>
          <w:szCs w:val="20"/>
        </w:rPr>
      </w:pPr>
    </w:p>
    <w:p w:rsidR="00030E47" w:rsidRDefault="00030E47" w:rsidP="00030E47">
      <w:pPr>
        <w:pStyle w:val="ex1"/>
        <w:spacing w:before="72" w:beforeAutospacing="0" w:after="72" w:afterAutospacing="0"/>
        <w:ind w:left="150" w:right="150" w:firstLine="4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Мечта стать летчиком появилась у Александра Покрышкина еще в школе. «Новосибирск дал мне крылья», – сказал однажды Александр Иванович. В 1932 г. рабочий паренек с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Сибсельмаша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поступает в летно-техническое училище, а перед войной, закончив Каминскую летную школу, получает направление в Молдавию, в истребительный полк. Здесь А. И. Покрышкина и застала Великая Отечественная война. Он был единственным советским летчиком, при одном появлении которого в небе над полем боя волны немецких радиостанций взрывались тревогой: «Внимание! Внимание! В воздухе Покрышкин!» За летчиком, умевшим сбивать в одном бою по три-четыре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мессершмитта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или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юнкерса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», была организована настоящая охота, остававшаяся безуспешной. Восьмеркой против шестидесяти-семидесяти вражеских самолетов, вчетвером против пятидесяти, втроем против двадцати трех, в одиночку против восьмерых вступал в бой Покрышкин и не знал поражений. При этом ни один его ведомый не погиб. Александр Иванович всегда помнил сам и не уставал повторять подчиненным суворовское правило: «Сам погибай, но товарища выручай», и поэтому в каждой схватке с врагом он брал на себя самое опасное – атаку ведущего.</w:t>
      </w:r>
    </w:p>
    <w:p w:rsidR="00030E47" w:rsidRDefault="00030E47" w:rsidP="00030E47">
      <w:pPr>
        <w:pStyle w:val="ex1"/>
        <w:spacing w:before="72" w:beforeAutospacing="0" w:after="72" w:afterAutospacing="0"/>
        <w:ind w:left="150" w:right="150" w:firstLine="4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Указом Президиума Верховного Совета СССР от 24 мая 1943 г. за мужество и героизм, проявленные в небе Молдавии в борьбе с немецко-фашистскими захватчиками, гвардии капитан Покрышкин был удостоен звания Герой Советского Союза.</w:t>
      </w:r>
    </w:p>
    <w:p w:rsidR="00030E47" w:rsidRDefault="00030E47" w:rsidP="00030E47">
      <w:pPr>
        <w:pStyle w:val="ex1"/>
        <w:spacing w:before="72" w:beforeAutospacing="0" w:after="72" w:afterAutospacing="0"/>
        <w:ind w:left="150" w:right="150" w:firstLine="4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336699"/>
          <w:sz w:val="20"/>
          <w:szCs w:val="20"/>
        </w:rPr>
        <w:drawing>
          <wp:inline distT="0" distB="0" distL="0" distR="0">
            <wp:extent cx="2743200" cy="1905000"/>
            <wp:effectExtent l="19050" t="0" r="0" b="0"/>
            <wp:docPr id="1" name="Рисунок 1" descr="https://www.cubby.com/p/_62d82bdba6644558baffe556dfd3d3bc/0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bby.com/p/_62d82bdba6644558baffe556dfd3d3bc/0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E4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Воздушное сражение на Кубани весной 1943 г. вошло в боевую историю нашей авиации как сражение, в котором окончательно решился вопрос о том, в чьих руках будет господство в воздухе – советских или немецких летчиков. Именно в небе Кубани особенно ярко проявилось летное мастерство и тактическая зрелость летчика-истребителя Покрышкина. За время этих боев им было сбито 20 вражеских самолетов, а его самолет уже до самого конца войны не получил ни одной пробоины. Летчики части, в которой служил А. И. Покрышкин, в единоборстве с противником использовали различные приемы борьбы. Одним из эффективных боевых порядков, разработанных и примененных Покрышкиным со своими товарищами, была так называемая «этажерка» – ступенчатое эшелонированное в высоту и широкое по фронту построение большой группы истребителей. Каждая ступенька «этажерки» выполняла свою, строго определенную роль, в целом же такое построение было очень грозным для противника. Если вражеским самолетам и удавалось уйти из-под удара одной ступеньки «этажерки», то они тут же попадали под разящий огонь второй, затем третьей ступеньки,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конце концов их сбивали. Покрышкин был не только асом: он создал новую тактику для истребительной авиации и разработал четыре основополагающих положения для ведения боя: «высота, скорость, маневр, огонь». Летчик </w:t>
      </w:r>
      <w:r>
        <w:rPr>
          <w:rFonts w:ascii="Arial" w:hAnsi="Arial" w:cs="Arial"/>
          <w:color w:val="000000"/>
          <w:sz w:val="20"/>
          <w:szCs w:val="20"/>
        </w:rPr>
        <w:lastRenderedPageBreak/>
        <w:t>досконально изучил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аэрокобру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– американский истребитель Р-39 – и в совершенстве овладел им.</w:t>
      </w:r>
    </w:p>
    <w:p w:rsidR="00030E47" w:rsidRDefault="00030E47" w:rsidP="00030E47">
      <w:pPr>
        <w:pStyle w:val="ex1"/>
        <w:spacing w:before="72" w:beforeAutospacing="0" w:after="72" w:afterAutospacing="0"/>
        <w:ind w:left="150" w:right="150" w:firstLine="45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 августа 1943 г. А. И. Покрышкин был награжден второй Золотой Звездой Героя Советского Союза, а 19 августа 1944 г. гвардии полковника за умелое выполнение заданий командования, за мужество и отвагу правительство наградило третьей Золотой Звездой Героя.</w:t>
      </w:r>
    </w:p>
    <w:p w:rsidR="00030E47" w:rsidRDefault="00030E47" w:rsidP="00030E47">
      <w:pPr>
        <w:pStyle w:val="ex1"/>
        <w:spacing w:before="72" w:beforeAutospacing="0" w:after="72" w:afterAutospacing="0"/>
        <w:ind w:left="150" w:right="150" w:firstLine="4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336699"/>
          <w:sz w:val="20"/>
          <w:szCs w:val="20"/>
        </w:rPr>
        <w:drawing>
          <wp:inline distT="0" distB="0" distL="0" distR="0">
            <wp:extent cx="2352675" cy="1905000"/>
            <wp:effectExtent l="19050" t="0" r="9525" b="0"/>
            <wp:docPr id="2" name="Рисунок 2" descr="Покрышкин на Параде Побед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крышкин на Параде Побед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На историческом Параде Победы, состоявшемся 24 июня 1945 г., А. И. Покрышкин нес знамя сводного полка 1-го Украинского фронта, в составе которого он закончил войну в Берлине и Праге.</w:t>
      </w:r>
    </w:p>
    <w:p w:rsidR="00030E47" w:rsidRDefault="00030E47" w:rsidP="00030E47">
      <w:pPr>
        <w:pStyle w:val="ex1"/>
        <w:spacing w:before="72" w:beforeAutospacing="0" w:after="72" w:afterAutospacing="0"/>
        <w:ind w:left="150" w:right="150" w:firstLine="4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1948 г. прославленный летчик заканчивает военную Академию им. Фрунзе, а затем – Академию Генерального штаба. Бесстрашный воин, патриот своей Родины и своего народа, человек чести и порядочности – он никогда не гнался за славой. Лишь в 1953 г. А. И. Покрышкин получил генеральское звание, хотя уже во время войны он командовал дивизией. В конце 60-х годов Александр Иванович стал заместителем главкома ПВО, проработав в этой должности около четырех лет, а затем, в 1972 г., назначается председателем ЦК ДОСААФ и ему присваивается маршальское звание.</w:t>
      </w:r>
    </w:p>
    <w:p w:rsidR="00030E47" w:rsidRDefault="00030E47" w:rsidP="00030E47">
      <w:pPr>
        <w:pStyle w:val="ex1"/>
        <w:spacing w:before="72" w:beforeAutospacing="0" w:after="72" w:afterAutospacing="0"/>
        <w:ind w:left="150" w:right="150" w:firstLine="4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в годы войны, и после ее окончания не прерывалась связь Александра Ивановича с родным Новосибирском. В каждый свой приезд в город, где прошли его детские и юношеские годы, прославленный летчик обязательно бывал на заводе «Сибсельмаш» – здесь он работал в юности и здесь получил путевку в авиашколу. Высокое звание «Почетный гражданин города Новосибирска» за выдающиеся заслуги и подвиги при защите Родины было присвоено А. И. Покрышкину решением Новосибирского городского Совета депутатов трудящихся от 7 декабря 1967 г.</w:t>
      </w:r>
    </w:p>
    <w:p w:rsidR="00030E47" w:rsidRDefault="00030E47" w:rsidP="00030E47">
      <w:pPr>
        <w:pStyle w:val="ex1"/>
        <w:spacing w:before="72" w:beforeAutospacing="0" w:after="72" w:afterAutospacing="0"/>
        <w:ind w:left="150" w:right="150" w:firstLine="4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336699"/>
          <w:sz w:val="20"/>
          <w:szCs w:val="20"/>
        </w:rPr>
        <w:drawing>
          <wp:inline distT="0" distB="0" distL="0" distR="0">
            <wp:extent cx="2381250" cy="1666875"/>
            <wp:effectExtent l="19050" t="0" r="0" b="0"/>
            <wp:docPr id="3" name="Рисунок 3" descr="https://www.cubby.com/p/_56b78d8a872743e1b8fba54bb9f2ba4e/0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bby.com/p/_56b78d8a872743e1b8fba54bb9f2ba4e/0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E4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Слава – одно из самых коварных испытаний для человека. Она губит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слабых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но окрыляет сильных. А. И. Покрышкин был сильным человеком, и поэтому слава не притупила в нем прекрасных человеческих качеств, о чем с теплотой рассказывает в своей книге «Жизнь, отданная небу» Мария Кузьминична Покрышкина: «Он всегда был, что называется, Человеком с большой буквы и пользовался у подчиненных огромным авторитетом и любовью». Несмотря на постоянную занятость по службе и общественную деятельность, Александр Иванович находил время и для занятий литературным трудом. В 1966 г. вышла из печати его книга воспоминаний «Небо войны», а много позже (уже после его кончины) – повесть «Познать себя в бою». Книги А. И. Покрышкина и сейчас пользуются популярностью не только у ветеранов войны, но и у молодежи.</w:t>
      </w:r>
    </w:p>
    <w:p w:rsidR="00030E47" w:rsidRDefault="00030E47" w:rsidP="00030E47">
      <w:pPr>
        <w:pStyle w:val="ex1"/>
        <w:spacing w:before="72" w:beforeAutospacing="0" w:after="72" w:afterAutospacing="0"/>
        <w:ind w:left="150" w:right="150" w:firstLine="4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...Среди многих других в мрачно-величественном некрополе современной части Новодевичьего кладбища выделяется памятник Покрышкину, созданный замечательными мастерами: членом-корреспондентом Академии художеств СССР скульптором Михаилом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Переяславцем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архитектором Анатолием Семеновым. Торжественное открытие памятника состоялось в 1988 г., в канун всенародного праздника Дня Победы. Его авторам удалось точно передать несгибаемую волю, упорство и человечность в характере Александра Ивановича. В толще темно-красного полированного гранита – ниша, как бы обрамленная вихрем косой петли. </w:t>
      </w:r>
      <w:r>
        <w:rPr>
          <w:rFonts w:ascii="Arial" w:hAnsi="Arial" w:cs="Arial"/>
          <w:color w:val="000000"/>
          <w:sz w:val="20"/>
          <w:szCs w:val="20"/>
        </w:rPr>
        <w:lastRenderedPageBreak/>
        <w:t>В ней – бюст Великого летчика. Шинель на плечах маршала словно наполнена свежим ветром. Гордый поворот головы, пристальный озабоченный взгляд. В бронзовом венке славы – даты жизни А.И. Покрышкина: 1913-1985. Здесь часто останавливаются посетители, вглядываются в отлитые в бронзе черты одухотворенного лица и читают выбитые в камне слова: «Подвиг требует мысли, мастерства и риска».</w:t>
      </w:r>
    </w:p>
    <w:p w:rsidR="00030E47" w:rsidRDefault="00030E47" w:rsidP="00030E47">
      <w:pPr>
        <w:pStyle w:val="ex1"/>
        <w:spacing w:before="72" w:beforeAutospacing="0" w:after="72" w:afterAutospacing="0"/>
        <w:ind w:left="150" w:right="150" w:firstLine="4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336699"/>
          <w:sz w:val="20"/>
          <w:szCs w:val="20"/>
        </w:rPr>
        <w:drawing>
          <wp:inline distT="0" distB="0" distL="0" distR="0">
            <wp:extent cx="2381250" cy="2381250"/>
            <wp:effectExtent l="19050" t="0" r="0" b="0"/>
            <wp:docPr id="4" name="Рисунок 4" descr="193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93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 xml:space="preserve">В десятках городов и сел именем Покрышкина названы улицы, школы. В Новосибирске вот уже более полвека с гордостью смотрит на родной город бронзовый бюст-монумент прославленного летчика (был установлен 6 ноября 1949 г.). Работу над проектом памятника выполнил известный скульптор, лауреат Государственной премии СССР М.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Манизер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В марте 1998 г. в ПТУ № 2 (где в юности учился Покрышкин) открылся музей нашего земляка. В декабре 2000 г. в Новосибирске была открыта 11-я станция метро имени маршала Покрышкина. В начале 2001 г. в Новосибирск был приглашен сын трижды Героя – Александр Александрович Покрышкин. В торжественной обстановке ему был вручен удивительный документ: свидетельство о том, что в канун нового столетия Александр Иванович признан благодарными земляками «Гражданином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века Новосибирской области».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А в самый канун праздника 60-летия Победы (8 мая 2005 г.) на главной площади Левобережья, площади имени К. Маркса, был торжественно открыт памятник знаменитому летчику в полный богатырский рост: на гранитном постаменте шестиметровый бронзовый монумент работы скульптора Михаила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Переяславца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22 июня 2006 г., в День памяти и скорби, по инициативе Новосибирской службы спасения (СПАС 001), Союза ветеранов Афганистана и сибирского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казачества на здании сохранившейся маленькой деревянной церкви (в которой крестили будущего летчика) была открыта памятная мемориальная доска. Имя трижды Героя не забывают и на Украине, за которую А.И. Покрышкин воевал: оно присвоено Запорожскому авиационному училищу летчиков ДОСААФ и Киевскому высшему инженерному радиотехническому училищу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ПВС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И далеко от Сибири воды мировой Атлантики бороздит дизель-электроход «Александр Покрышкин», приписанный к Новороссийскому морскому пароходству. Открытая сотрудниками Крымской астрофизической обсерватории малая планета названа в честь Героя - «Покрышкин».</w:t>
      </w:r>
    </w:p>
    <w:p w:rsidR="00030E47" w:rsidRDefault="00030E47" w:rsidP="00030E47">
      <w:pPr>
        <w:pStyle w:val="ex1"/>
        <w:spacing w:before="72" w:beforeAutospacing="0" w:after="72" w:afterAutospacing="0"/>
        <w:ind w:left="150" w:right="150" w:firstLine="4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...В самой западной области России – Калининградской – дислоцируется родной для легендарного летчика 16-й гвардейский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Сандомирский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истребительный авиационный полк им. маршала авиации А. И. Покрышкина... Как гласит надпись на одном из редутов батареи Раевского в музее-панораме «Бородинская битва»: «Все тленно, все переменно, только доблесть бессмертна».</w:t>
      </w:r>
    </w:p>
    <w:p w:rsidR="00030E47" w:rsidRDefault="00030E47" w:rsidP="00030E47">
      <w:pPr>
        <w:pStyle w:val="ex1"/>
        <w:spacing w:before="72" w:beforeAutospacing="0" w:after="72" w:afterAutospacing="0"/>
        <w:ind w:left="150" w:right="150" w:firstLine="45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Золотые имена Новосибирска: Почетные граждане и жители города (1910-2007 гг.) /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Новосиб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гос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 обл.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науч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. б-ка. – Новосибирск, 2008. – С.38-43.</w:t>
      </w:r>
    </w:p>
    <w:p w:rsidR="00E15DC6" w:rsidRDefault="00E15DC6"/>
    <w:sectPr w:rsidR="00E15DC6" w:rsidSect="00030E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E47"/>
    <w:rsid w:val="00030E47"/>
    <w:rsid w:val="00E1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1">
    <w:name w:val="ex1"/>
    <w:basedOn w:val="a"/>
    <w:rsid w:val="0003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ubby.com/p/_9a9746448e5640238fc8bbe35bec9aa7/02_1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cubby.com/p/_fa54513dd4664c52897069c04dfd5829/05_1.jpg" TargetMode="External"/><Relationship Id="rId5" Type="http://schemas.openxmlformats.org/officeDocument/2006/relationships/hyperlink" Target="https://www.cubby.com/p/_2b8bd1da23a848b299dfd8e73a2184cb/03_1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cubby.com/p/_81e6cc35f3084d26a1c3a96b7f3fed8d/04_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1259</Words>
  <Characters>7177</Characters>
  <Application>Microsoft Office Word</Application>
  <DocSecurity>0</DocSecurity>
  <Lines>59</Lines>
  <Paragraphs>16</Paragraphs>
  <ScaleCrop>false</ScaleCrop>
  <Company>Computer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2013-02-06T09:46:00Z</dcterms:created>
  <dcterms:modified xsi:type="dcterms:W3CDTF">2013-02-06T09:46:00Z</dcterms:modified>
</cp:coreProperties>
</file>